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63B37" w14:textId="3478BD16" w:rsidR="00BE6F67" w:rsidRPr="00BE6F67" w:rsidRDefault="003F0330" w:rsidP="007A3036">
      <w:pPr>
        <w:jc w:val="center"/>
        <w:rPr>
          <w:rFonts w:ascii="Times New Roman" w:hAnsi="Times New Roman" w:cs="Times New Roman"/>
          <w:sz w:val="28"/>
          <w:szCs w:val="28"/>
        </w:rPr>
      </w:pPr>
      <w:r w:rsidRPr="00BE6F67">
        <w:rPr>
          <w:rFonts w:ascii="Times New Roman" w:hAnsi="Times New Roman" w:cs="Times New Roman"/>
          <w:sz w:val="28"/>
          <w:szCs w:val="28"/>
        </w:rPr>
        <w:t>Описание грамоты</w:t>
      </w:r>
    </w:p>
    <w:p w14:paraId="3B9B8098" w14:textId="2D84A292" w:rsidR="003F0330" w:rsidRPr="00BE6F67" w:rsidRDefault="003F0330" w:rsidP="007A3036">
      <w:pPr>
        <w:jc w:val="both"/>
        <w:rPr>
          <w:rFonts w:ascii="Times New Roman" w:hAnsi="Times New Roman" w:cs="Times New Roman"/>
          <w:sz w:val="28"/>
          <w:szCs w:val="28"/>
        </w:rPr>
      </w:pPr>
      <w:r w:rsidRPr="00BE6F67">
        <w:rPr>
          <w:rFonts w:ascii="Times New Roman" w:hAnsi="Times New Roman" w:cs="Times New Roman"/>
          <w:sz w:val="28"/>
          <w:szCs w:val="28"/>
        </w:rPr>
        <w:t xml:space="preserve">Грамота имеет размер 210х297 мм и изготавливается на матовой бумаге 180-200 </w:t>
      </w:r>
      <w:proofErr w:type="spellStart"/>
      <w:r w:rsidRPr="00BE6F67">
        <w:rPr>
          <w:rFonts w:ascii="Times New Roman" w:hAnsi="Times New Roman" w:cs="Times New Roman"/>
          <w:sz w:val="28"/>
          <w:szCs w:val="28"/>
        </w:rPr>
        <w:t>гр</w:t>
      </w:r>
      <w:proofErr w:type="spellEnd"/>
      <w:r w:rsidRPr="00BE6F67">
        <w:rPr>
          <w:rFonts w:ascii="Times New Roman" w:hAnsi="Times New Roman" w:cs="Times New Roman"/>
          <w:sz w:val="28"/>
          <w:szCs w:val="28"/>
        </w:rPr>
        <w:t xml:space="preserve"> м2. Фон лицевой стороны грамоты выполнен с применением </w:t>
      </w:r>
      <w:r w:rsidR="00BE6F67">
        <w:rPr>
          <w:rFonts w:ascii="Times New Roman" w:hAnsi="Times New Roman" w:cs="Times New Roman"/>
          <w:sz w:val="28"/>
          <w:szCs w:val="28"/>
        </w:rPr>
        <w:t>ири</w:t>
      </w:r>
      <w:r w:rsidRPr="00BE6F67">
        <w:rPr>
          <w:rFonts w:ascii="Times New Roman" w:hAnsi="Times New Roman" w:cs="Times New Roman"/>
          <w:sz w:val="28"/>
          <w:szCs w:val="28"/>
        </w:rPr>
        <w:t>совых раскатов вертикального расположени</w:t>
      </w:r>
      <w:r w:rsidR="007A3036">
        <w:rPr>
          <w:rFonts w:ascii="Times New Roman" w:hAnsi="Times New Roman" w:cs="Times New Roman"/>
          <w:sz w:val="28"/>
          <w:szCs w:val="28"/>
        </w:rPr>
        <w:t>я</w:t>
      </w:r>
      <w:r w:rsidRPr="00BE6F6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8D4CCC5" w14:textId="77777777" w:rsidR="003F0330" w:rsidRPr="00BE6F67" w:rsidRDefault="003F0330" w:rsidP="007A3036">
      <w:pPr>
        <w:jc w:val="both"/>
        <w:rPr>
          <w:rFonts w:ascii="Times New Roman" w:hAnsi="Times New Roman" w:cs="Times New Roman"/>
          <w:sz w:val="28"/>
          <w:szCs w:val="28"/>
        </w:rPr>
      </w:pPr>
      <w:r w:rsidRPr="00BE6F67">
        <w:rPr>
          <w:rFonts w:ascii="Times New Roman" w:hAnsi="Times New Roman" w:cs="Times New Roman"/>
          <w:sz w:val="28"/>
          <w:szCs w:val="28"/>
        </w:rPr>
        <w:t xml:space="preserve">На грамоте размещаются надписи и изображения с выравниванием по центру: </w:t>
      </w:r>
    </w:p>
    <w:p w14:paraId="11B20457" w14:textId="6DA5F290" w:rsidR="008C3313" w:rsidRPr="00BE6F67" w:rsidRDefault="003F0330" w:rsidP="007A3036">
      <w:pPr>
        <w:jc w:val="both"/>
        <w:rPr>
          <w:rFonts w:ascii="Times New Roman" w:hAnsi="Times New Roman" w:cs="Times New Roman"/>
          <w:sz w:val="28"/>
          <w:szCs w:val="28"/>
        </w:rPr>
      </w:pPr>
      <w:r w:rsidRPr="00BE6F67">
        <w:rPr>
          <w:rFonts w:ascii="Times New Roman" w:hAnsi="Times New Roman" w:cs="Times New Roman"/>
          <w:sz w:val="28"/>
          <w:szCs w:val="28"/>
        </w:rPr>
        <w:t>Логотип «Олимпиада школьников»;</w:t>
      </w:r>
    </w:p>
    <w:p w14:paraId="55C9B685" w14:textId="4246F825" w:rsidR="003F0330" w:rsidRPr="00BE6F67" w:rsidRDefault="003F0330" w:rsidP="007A3036">
      <w:pPr>
        <w:jc w:val="both"/>
        <w:rPr>
          <w:rFonts w:ascii="Times New Roman" w:hAnsi="Times New Roman" w:cs="Times New Roman"/>
          <w:sz w:val="28"/>
          <w:szCs w:val="28"/>
        </w:rPr>
      </w:pPr>
      <w:r w:rsidRPr="00BE6F67">
        <w:rPr>
          <w:rFonts w:ascii="Times New Roman" w:hAnsi="Times New Roman" w:cs="Times New Roman"/>
          <w:sz w:val="28"/>
          <w:szCs w:val="28"/>
        </w:rPr>
        <w:t>Надпись «Российская Федерация»;</w:t>
      </w:r>
    </w:p>
    <w:p w14:paraId="37AA7DCE" w14:textId="472C7936" w:rsidR="003F0330" w:rsidRPr="00BE6F67" w:rsidRDefault="003F0330" w:rsidP="007A3036">
      <w:pPr>
        <w:jc w:val="both"/>
        <w:rPr>
          <w:rFonts w:ascii="Times New Roman" w:hAnsi="Times New Roman" w:cs="Times New Roman"/>
          <w:sz w:val="28"/>
          <w:szCs w:val="28"/>
        </w:rPr>
      </w:pPr>
      <w:r w:rsidRPr="00BE6F67">
        <w:rPr>
          <w:rFonts w:ascii="Times New Roman" w:hAnsi="Times New Roman" w:cs="Times New Roman"/>
          <w:sz w:val="28"/>
          <w:szCs w:val="28"/>
        </w:rPr>
        <w:t>Надпись «Грамота</w:t>
      </w:r>
      <w:r w:rsidR="009962DB" w:rsidRPr="009962DB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9962DB" w:rsidRPr="009962DB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победителя (призера) школьного/ муниципального/ регионального этапа всероссийской олимпиады школьников</w:t>
        </w:r>
      </w:hyperlink>
      <w:r w:rsidR="009962DB">
        <w:rPr>
          <w:rFonts w:ascii="Times New Roman" w:hAnsi="Times New Roman" w:cs="Times New Roman"/>
          <w:sz w:val="28"/>
          <w:szCs w:val="28"/>
        </w:rPr>
        <w:t>. На грамоте расположены надписи и изображения с выравниванием по центру.</w:t>
      </w:r>
    </w:p>
    <w:p w14:paraId="2BDB42D4" w14:textId="2B7B52EC" w:rsidR="00090578" w:rsidRDefault="00090578" w:rsidP="007A3036">
      <w:pPr>
        <w:jc w:val="both"/>
        <w:rPr>
          <w:rFonts w:ascii="Times New Roman" w:hAnsi="Times New Roman" w:cs="Times New Roman"/>
          <w:sz w:val="28"/>
          <w:szCs w:val="28"/>
        </w:rPr>
      </w:pPr>
      <w:r w:rsidRPr="00BE6F67">
        <w:rPr>
          <w:rFonts w:ascii="Times New Roman" w:hAnsi="Times New Roman" w:cs="Times New Roman"/>
          <w:sz w:val="28"/>
          <w:szCs w:val="28"/>
        </w:rPr>
        <w:t>Внизу расположена нумерация, состоящая из 12 символов, которая наносится красной краской с магнитными свойствами.</w:t>
      </w:r>
    </w:p>
    <w:p w14:paraId="3528FA62" w14:textId="76760444" w:rsidR="00DA322C" w:rsidRDefault="00DA322C" w:rsidP="007A3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и четвертый символы – цифры «0000»</w:t>
      </w:r>
    </w:p>
    <w:p w14:paraId="288EA535" w14:textId="1032F8D1" w:rsidR="00DA322C" w:rsidRDefault="00DA322C" w:rsidP="007A3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Пятый -шестой символы – двузначный номер лицензии, выданной предприятию-изготовителю федеральным органом исполнительной власти,</w:t>
      </w:r>
      <w:r w:rsidR="009962DB">
        <w:rPr>
          <w:rFonts w:ascii="Times New Roman" w:hAnsi="Times New Roman" w:cs="Times New Roman"/>
          <w:sz w:val="28"/>
          <w:szCs w:val="28"/>
        </w:rPr>
        <w:t xml:space="preserve"> </w:t>
      </w:r>
      <w:r w:rsidR="00F23EFA">
        <w:rPr>
          <w:rFonts w:ascii="Times New Roman" w:hAnsi="Times New Roman" w:cs="Times New Roman"/>
          <w:sz w:val="28"/>
          <w:szCs w:val="28"/>
        </w:rPr>
        <w:t>осуществляющим лицензирование производства и реализации защищенной от подделок полиграфической продукции;</w:t>
      </w:r>
    </w:p>
    <w:p w14:paraId="243F7E25" w14:textId="79FC861D" w:rsidR="00F23EFA" w:rsidRPr="00BE6F67" w:rsidRDefault="00F23EFA" w:rsidP="007A30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Седьмой-двенадцатый символы- порядковый номер (шесть цифр, начиная с 000 001), последовательный для всех видом грамот</w:t>
      </w:r>
    </w:p>
    <w:p w14:paraId="04EAC12E" w14:textId="36B7AC4F" w:rsidR="00090578" w:rsidRPr="00BE6F67" w:rsidRDefault="00090578" w:rsidP="007A3036">
      <w:pPr>
        <w:jc w:val="both"/>
        <w:rPr>
          <w:rFonts w:ascii="Times New Roman" w:hAnsi="Times New Roman" w:cs="Times New Roman"/>
          <w:sz w:val="28"/>
          <w:szCs w:val="28"/>
        </w:rPr>
      </w:pPr>
      <w:r w:rsidRPr="00BE6F67">
        <w:rPr>
          <w:rFonts w:ascii="Times New Roman" w:hAnsi="Times New Roman" w:cs="Times New Roman"/>
          <w:sz w:val="28"/>
          <w:szCs w:val="28"/>
        </w:rPr>
        <w:t>На оборотной стороне бланка расположены рамка и сетки с наложением друг на друга</w:t>
      </w:r>
      <w:r w:rsidR="00DA322C">
        <w:rPr>
          <w:rFonts w:ascii="Times New Roman" w:hAnsi="Times New Roman" w:cs="Times New Roman"/>
          <w:sz w:val="28"/>
          <w:szCs w:val="28"/>
        </w:rPr>
        <w:t>.</w:t>
      </w:r>
      <w:r w:rsidR="00F23EFA">
        <w:rPr>
          <w:rFonts w:ascii="Times New Roman" w:hAnsi="Times New Roman" w:cs="Times New Roman"/>
          <w:sz w:val="28"/>
          <w:szCs w:val="28"/>
        </w:rPr>
        <w:t xml:space="preserve"> По центру оборотной стороны расположена оригинальная композиция- герб всероссийской олимпиады школьников.</w:t>
      </w:r>
    </w:p>
    <w:p w14:paraId="52F8D1B4" w14:textId="77777777" w:rsidR="00090578" w:rsidRPr="00BE6F67" w:rsidRDefault="00090578" w:rsidP="00F5577B">
      <w:pPr>
        <w:rPr>
          <w:rFonts w:ascii="Times New Roman" w:hAnsi="Times New Roman" w:cs="Times New Roman"/>
          <w:sz w:val="28"/>
          <w:szCs w:val="28"/>
        </w:rPr>
      </w:pPr>
    </w:p>
    <w:sectPr w:rsidR="00090578" w:rsidRPr="00BE6F67" w:rsidSect="001C1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571"/>
    <w:rsid w:val="00090578"/>
    <w:rsid w:val="00186B73"/>
    <w:rsid w:val="001C1AFD"/>
    <w:rsid w:val="002E3AFC"/>
    <w:rsid w:val="003F0330"/>
    <w:rsid w:val="003F6C9A"/>
    <w:rsid w:val="00423571"/>
    <w:rsid w:val="005D00D3"/>
    <w:rsid w:val="007A3036"/>
    <w:rsid w:val="008C3313"/>
    <w:rsid w:val="009962DB"/>
    <w:rsid w:val="00BE6F67"/>
    <w:rsid w:val="00D448B7"/>
    <w:rsid w:val="00DA322C"/>
    <w:rsid w:val="00E02DB7"/>
    <w:rsid w:val="00F23EFA"/>
    <w:rsid w:val="00F5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53444"/>
  <w15:docId w15:val="{04089836-4363-4676-97B4-9A03CB7E9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AF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6B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235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2357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C3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86B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186B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nak.ru/catalog/obshchee-obrazovanie/gramota-pobeditelya-prizera-shkolnogo-munitsipalnogo-regionalnogo-etapa-vserossiyskoy-olimpiady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znakabdp</dc:creator>
  <cp:lastModifiedBy>Рагимова Антонина Викторовна</cp:lastModifiedBy>
  <cp:revision>7</cp:revision>
  <cp:lastPrinted>2022-07-28T08:47:00Z</cp:lastPrinted>
  <dcterms:created xsi:type="dcterms:W3CDTF">2022-03-09T12:00:00Z</dcterms:created>
  <dcterms:modified xsi:type="dcterms:W3CDTF">2026-09-25T08:00:00Z</dcterms:modified>
</cp:coreProperties>
</file>